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2B82" w14:textId="77777777" w:rsidR="00627131" w:rsidRDefault="00627131" w:rsidP="00627131">
      <w:pPr>
        <w:pStyle w:val="Heading1"/>
        <w:ind w:left="3799"/>
      </w:pPr>
      <w:r>
        <w:t>Exchange Rates and Macroeconomic Policy</w:t>
      </w:r>
    </w:p>
    <w:p w14:paraId="626B1974" w14:textId="77777777" w:rsidR="00627131" w:rsidRDefault="00627131" w:rsidP="00627131">
      <w:pPr>
        <w:pStyle w:val="BodyText"/>
        <w:spacing w:before="7"/>
        <w:rPr>
          <w:b/>
          <w:sz w:val="23"/>
        </w:rPr>
      </w:pPr>
    </w:p>
    <w:p w14:paraId="41BC6150" w14:textId="77777777" w:rsidR="00627131" w:rsidRDefault="00627131" w:rsidP="00627131">
      <w:pPr>
        <w:pStyle w:val="BodyText"/>
        <w:spacing w:before="1"/>
        <w:ind w:left="220"/>
      </w:pPr>
      <w:r>
        <w:t>Fill in the following chart to help you make the connections between exchange rates and monetary and fiscal policy.</w:t>
      </w:r>
    </w:p>
    <w:p w14:paraId="72EE22A9" w14:textId="77777777" w:rsidR="00627131" w:rsidRDefault="00627131" w:rsidP="00627131">
      <w:pPr>
        <w:pStyle w:val="BodyText"/>
        <w:spacing w:before="3"/>
        <w:rPr>
          <w:sz w:val="22"/>
        </w:rPr>
      </w:pPr>
    </w:p>
    <w:tbl>
      <w:tblPr>
        <w:tblW w:w="0" w:type="auto"/>
        <w:tblInd w:w="112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9"/>
        <w:gridCol w:w="2878"/>
        <w:gridCol w:w="2878"/>
        <w:gridCol w:w="2879"/>
      </w:tblGrid>
      <w:tr w:rsidR="00627131" w14:paraId="7DDA5F99" w14:textId="77777777" w:rsidTr="0021249E">
        <w:trPr>
          <w:trHeight w:val="572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34B49D1D" w14:textId="77777777" w:rsidR="00627131" w:rsidRDefault="00627131" w:rsidP="0021249E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FFC34C9" w14:textId="77777777" w:rsidR="00627131" w:rsidRDefault="00627131" w:rsidP="0021249E">
            <w:pPr>
              <w:pStyle w:val="TableParagraph"/>
              <w:spacing w:before="15" w:line="274" w:lineRule="exact"/>
              <w:ind w:left="1130" w:right="166" w:hanging="9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Expansionary Monetary Policy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981AEED" w14:textId="77777777" w:rsidR="00627131" w:rsidRDefault="00627131" w:rsidP="0021249E">
            <w:pPr>
              <w:pStyle w:val="TableParagraph"/>
              <w:spacing w:before="15" w:line="274" w:lineRule="exact"/>
              <w:ind w:left="1129" w:right="86" w:hanging="10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Contractionary Monetary Policy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5F20A4DE" w14:textId="77777777" w:rsidR="00627131" w:rsidRDefault="00627131" w:rsidP="0021249E">
            <w:pPr>
              <w:pStyle w:val="TableParagraph"/>
              <w:spacing w:before="15" w:line="274" w:lineRule="exact"/>
              <w:ind w:left="1129" w:right="373" w:hanging="7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Expansionary Fiscal Policy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261D2A3" w14:textId="77777777" w:rsidR="00627131" w:rsidRDefault="00627131" w:rsidP="0021249E">
            <w:pPr>
              <w:pStyle w:val="TableParagraph"/>
              <w:spacing w:before="15" w:line="274" w:lineRule="exact"/>
              <w:ind w:left="1129" w:right="295" w:hanging="8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Contractionary Fiscal Policy</w:t>
            </w:r>
          </w:p>
        </w:tc>
      </w:tr>
      <w:tr w:rsidR="00627131" w14:paraId="7B40137D" w14:textId="77777777" w:rsidTr="0021249E">
        <w:trPr>
          <w:trHeight w:val="1492"/>
        </w:trPr>
        <w:tc>
          <w:tcPr>
            <w:tcW w:w="2878" w:type="dxa"/>
            <w:tcBorders>
              <w:top w:val="nil"/>
            </w:tcBorders>
            <w:shd w:val="clear" w:color="auto" w:fill="EDEDED"/>
          </w:tcPr>
          <w:p w14:paraId="3D926D1E" w14:textId="77777777" w:rsidR="00627131" w:rsidRDefault="00627131" w:rsidP="0021249E">
            <w:pPr>
              <w:pStyle w:val="TableParagraph"/>
              <w:rPr>
                <w:sz w:val="26"/>
              </w:rPr>
            </w:pPr>
          </w:p>
          <w:p w14:paraId="3570DE1B" w14:textId="77777777" w:rsidR="00627131" w:rsidRDefault="00627131" w:rsidP="0021249E">
            <w:pPr>
              <w:pStyle w:val="TableParagraph"/>
              <w:spacing w:before="170"/>
              <w:ind w:left="107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What policy tools might be used?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EDEDED"/>
          </w:tcPr>
          <w:p w14:paraId="46059337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  <w:tcBorders>
              <w:top w:val="nil"/>
            </w:tcBorders>
            <w:shd w:val="clear" w:color="auto" w:fill="EDEDED"/>
          </w:tcPr>
          <w:p w14:paraId="5EED83EA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  <w:tcBorders>
              <w:top w:val="nil"/>
            </w:tcBorders>
            <w:shd w:val="clear" w:color="auto" w:fill="EDEDED"/>
          </w:tcPr>
          <w:p w14:paraId="58EA872A" w14:textId="77777777" w:rsidR="00627131" w:rsidRDefault="00627131" w:rsidP="0021249E">
            <w:pPr>
              <w:pStyle w:val="TableParagraph"/>
            </w:pPr>
          </w:p>
        </w:tc>
        <w:tc>
          <w:tcPr>
            <w:tcW w:w="2879" w:type="dxa"/>
            <w:tcBorders>
              <w:top w:val="nil"/>
            </w:tcBorders>
            <w:shd w:val="clear" w:color="auto" w:fill="EDEDED"/>
          </w:tcPr>
          <w:p w14:paraId="38504A53" w14:textId="77777777" w:rsidR="00627131" w:rsidRDefault="00627131" w:rsidP="0021249E">
            <w:pPr>
              <w:pStyle w:val="TableParagraph"/>
            </w:pPr>
          </w:p>
        </w:tc>
      </w:tr>
      <w:tr w:rsidR="00627131" w14:paraId="58278C4B" w14:textId="77777777" w:rsidTr="0021249E">
        <w:trPr>
          <w:trHeight w:val="1610"/>
        </w:trPr>
        <w:tc>
          <w:tcPr>
            <w:tcW w:w="2878" w:type="dxa"/>
          </w:tcPr>
          <w:p w14:paraId="64388B3C" w14:textId="77777777" w:rsidR="00627131" w:rsidRDefault="00627131" w:rsidP="0021249E">
            <w:pPr>
              <w:pStyle w:val="TableParagraph"/>
              <w:spacing w:before="10"/>
              <w:rPr>
                <w:sz w:val="33"/>
              </w:rPr>
            </w:pPr>
          </w:p>
          <w:p w14:paraId="68425B21" w14:textId="77777777" w:rsidR="00627131" w:rsidRDefault="00627131" w:rsidP="0021249E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interest rates (real or nominal)? Explain.</w:t>
            </w:r>
          </w:p>
        </w:tc>
        <w:tc>
          <w:tcPr>
            <w:tcW w:w="2879" w:type="dxa"/>
          </w:tcPr>
          <w:p w14:paraId="54AEF520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</w:tcPr>
          <w:p w14:paraId="56FEBB4B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</w:tcPr>
          <w:p w14:paraId="056410F4" w14:textId="77777777" w:rsidR="00627131" w:rsidRDefault="00627131" w:rsidP="0021249E">
            <w:pPr>
              <w:pStyle w:val="TableParagraph"/>
            </w:pPr>
          </w:p>
        </w:tc>
        <w:tc>
          <w:tcPr>
            <w:tcW w:w="2879" w:type="dxa"/>
          </w:tcPr>
          <w:p w14:paraId="6AEB18E9" w14:textId="77777777" w:rsidR="00627131" w:rsidRDefault="00627131" w:rsidP="0021249E">
            <w:pPr>
              <w:pStyle w:val="TableParagraph"/>
            </w:pPr>
          </w:p>
        </w:tc>
      </w:tr>
      <w:tr w:rsidR="00627131" w14:paraId="2BE8D598" w14:textId="77777777" w:rsidTr="0021249E">
        <w:trPr>
          <w:trHeight w:val="1520"/>
        </w:trPr>
        <w:tc>
          <w:tcPr>
            <w:tcW w:w="2878" w:type="dxa"/>
            <w:shd w:val="clear" w:color="auto" w:fill="EDEDED"/>
          </w:tcPr>
          <w:p w14:paraId="003DF796" w14:textId="77777777" w:rsidR="00627131" w:rsidRDefault="00627131" w:rsidP="0021249E">
            <w:pPr>
              <w:pStyle w:val="TableParagraph"/>
              <w:rPr>
                <w:sz w:val="26"/>
              </w:rPr>
            </w:pPr>
          </w:p>
          <w:p w14:paraId="644FDCE7" w14:textId="77777777" w:rsidR="00627131" w:rsidRDefault="00627131" w:rsidP="0021249E">
            <w:pPr>
              <w:pStyle w:val="TableParagraph"/>
              <w:spacing w:before="184"/>
              <w:ind w:left="10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AD? Explain.</w:t>
            </w:r>
          </w:p>
        </w:tc>
        <w:tc>
          <w:tcPr>
            <w:tcW w:w="2879" w:type="dxa"/>
            <w:shd w:val="clear" w:color="auto" w:fill="EDEDED"/>
          </w:tcPr>
          <w:p w14:paraId="66DA7896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  <w:shd w:val="clear" w:color="auto" w:fill="EDEDED"/>
          </w:tcPr>
          <w:p w14:paraId="66510594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  <w:shd w:val="clear" w:color="auto" w:fill="EDEDED"/>
          </w:tcPr>
          <w:p w14:paraId="4D4FFEF8" w14:textId="77777777" w:rsidR="00627131" w:rsidRDefault="00627131" w:rsidP="0021249E">
            <w:pPr>
              <w:pStyle w:val="TableParagraph"/>
            </w:pPr>
          </w:p>
        </w:tc>
        <w:tc>
          <w:tcPr>
            <w:tcW w:w="2879" w:type="dxa"/>
            <w:shd w:val="clear" w:color="auto" w:fill="EDEDED"/>
          </w:tcPr>
          <w:p w14:paraId="10F541C5" w14:textId="77777777" w:rsidR="00627131" w:rsidRDefault="00627131" w:rsidP="0021249E">
            <w:pPr>
              <w:pStyle w:val="TableParagraph"/>
            </w:pPr>
          </w:p>
        </w:tc>
      </w:tr>
      <w:tr w:rsidR="00627131" w14:paraId="300496C2" w14:textId="77777777" w:rsidTr="0021249E">
        <w:trPr>
          <w:trHeight w:val="1727"/>
        </w:trPr>
        <w:tc>
          <w:tcPr>
            <w:tcW w:w="2878" w:type="dxa"/>
          </w:tcPr>
          <w:p w14:paraId="1E56F672" w14:textId="77777777" w:rsidR="00627131" w:rsidRDefault="00627131" w:rsidP="0021249E">
            <w:pPr>
              <w:pStyle w:val="TableParagraph"/>
              <w:rPr>
                <w:sz w:val="26"/>
              </w:rPr>
            </w:pPr>
          </w:p>
          <w:p w14:paraId="09393F2C" w14:textId="77777777" w:rsidR="00627131" w:rsidRDefault="00627131" w:rsidP="0021249E">
            <w:pPr>
              <w:pStyle w:val="TableParagraph"/>
              <w:spacing w:before="150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international value of the</w:t>
            </w:r>
          </w:p>
          <w:p w14:paraId="74392098" w14:textId="77777777" w:rsidR="00627131" w:rsidRDefault="00627131" w:rsidP="0021249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U.S. dollar?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Explain</w:t>
            </w:r>
          </w:p>
        </w:tc>
        <w:tc>
          <w:tcPr>
            <w:tcW w:w="2879" w:type="dxa"/>
          </w:tcPr>
          <w:p w14:paraId="4EA46E77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</w:tcPr>
          <w:p w14:paraId="152E9FD4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</w:tcPr>
          <w:p w14:paraId="38B63E44" w14:textId="77777777" w:rsidR="00627131" w:rsidRDefault="00627131" w:rsidP="0021249E">
            <w:pPr>
              <w:pStyle w:val="TableParagraph"/>
            </w:pPr>
          </w:p>
        </w:tc>
        <w:tc>
          <w:tcPr>
            <w:tcW w:w="2879" w:type="dxa"/>
          </w:tcPr>
          <w:p w14:paraId="427F7DA9" w14:textId="77777777" w:rsidR="00627131" w:rsidRDefault="00627131" w:rsidP="0021249E">
            <w:pPr>
              <w:pStyle w:val="TableParagraph"/>
            </w:pPr>
          </w:p>
        </w:tc>
      </w:tr>
      <w:tr w:rsidR="00627131" w14:paraId="291628BF" w14:textId="77777777" w:rsidTr="0021249E">
        <w:trPr>
          <w:trHeight w:val="1728"/>
        </w:trPr>
        <w:tc>
          <w:tcPr>
            <w:tcW w:w="2878" w:type="dxa"/>
            <w:shd w:val="clear" w:color="auto" w:fill="EDEDED"/>
          </w:tcPr>
          <w:p w14:paraId="3B186C90" w14:textId="77777777" w:rsidR="00627131" w:rsidRDefault="00627131" w:rsidP="0021249E">
            <w:pPr>
              <w:pStyle w:val="TableParagraph"/>
              <w:rPr>
                <w:sz w:val="26"/>
              </w:rPr>
            </w:pPr>
          </w:p>
          <w:p w14:paraId="3309B338" w14:textId="77777777" w:rsidR="00627131" w:rsidRDefault="00627131" w:rsidP="0021249E">
            <w:pPr>
              <w:pStyle w:val="TableParagraph"/>
              <w:spacing w:before="1"/>
              <w:rPr>
                <w:sz w:val="25"/>
              </w:rPr>
            </w:pPr>
          </w:p>
          <w:p w14:paraId="162D3C32" w14:textId="77777777" w:rsidR="00627131" w:rsidRDefault="00627131" w:rsidP="0021249E">
            <w:pPr>
              <w:pStyle w:val="TableParagraph"/>
              <w:ind w:left="107" w:right="574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Net Exports?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Explain.</w:t>
            </w:r>
          </w:p>
        </w:tc>
        <w:tc>
          <w:tcPr>
            <w:tcW w:w="2879" w:type="dxa"/>
            <w:shd w:val="clear" w:color="auto" w:fill="EDEDED"/>
          </w:tcPr>
          <w:p w14:paraId="606AFD43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  <w:shd w:val="clear" w:color="auto" w:fill="EDEDED"/>
          </w:tcPr>
          <w:p w14:paraId="0382EEE7" w14:textId="77777777" w:rsidR="00627131" w:rsidRDefault="00627131" w:rsidP="0021249E">
            <w:pPr>
              <w:pStyle w:val="TableParagraph"/>
            </w:pPr>
          </w:p>
        </w:tc>
        <w:tc>
          <w:tcPr>
            <w:tcW w:w="2878" w:type="dxa"/>
            <w:shd w:val="clear" w:color="auto" w:fill="EDEDED"/>
          </w:tcPr>
          <w:p w14:paraId="5113B52F" w14:textId="77777777" w:rsidR="00627131" w:rsidRDefault="00627131" w:rsidP="0021249E">
            <w:pPr>
              <w:pStyle w:val="TableParagraph"/>
            </w:pPr>
          </w:p>
        </w:tc>
        <w:tc>
          <w:tcPr>
            <w:tcW w:w="2879" w:type="dxa"/>
            <w:shd w:val="clear" w:color="auto" w:fill="EDEDED"/>
          </w:tcPr>
          <w:p w14:paraId="7C1ABEC9" w14:textId="77777777" w:rsidR="00627131" w:rsidRDefault="00627131" w:rsidP="0021249E">
            <w:pPr>
              <w:pStyle w:val="TableParagraph"/>
            </w:pPr>
          </w:p>
        </w:tc>
      </w:tr>
    </w:tbl>
    <w:p w14:paraId="5225E773" w14:textId="77777777" w:rsidR="00627131" w:rsidRDefault="00627131" w:rsidP="00627131">
      <w:pPr>
        <w:sectPr w:rsidR="006271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660" w:right="720" w:bottom="1160" w:left="500" w:header="0" w:footer="975" w:gutter="0"/>
          <w:cols w:space="720"/>
        </w:sectPr>
      </w:pPr>
    </w:p>
    <w:p w14:paraId="423B0B06" w14:textId="01311F3B" w:rsidR="00627131" w:rsidRDefault="00627131" w:rsidP="00627131">
      <w:pPr>
        <w:pStyle w:val="Heading1"/>
        <w:spacing w:before="0"/>
        <w:ind w:left="3799" w:right="3579"/>
        <w:jc w:val="center"/>
      </w:pPr>
      <w:r>
        <w:lastRenderedPageBreak/>
        <w:t>Exchange Rates and Macroeconomic Policy Answer Key</w:t>
      </w:r>
    </w:p>
    <w:p w14:paraId="47F83E1D" w14:textId="77777777" w:rsidR="00627131" w:rsidRDefault="00627131" w:rsidP="00627131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112" w:type="dxa"/>
        <w:tblBorders>
          <w:top w:val="single" w:sz="4" w:space="0" w:color="CACACA"/>
          <w:left w:val="single" w:sz="4" w:space="0" w:color="CACACA"/>
          <w:bottom w:val="single" w:sz="4" w:space="0" w:color="CACACA"/>
          <w:right w:val="single" w:sz="4" w:space="0" w:color="CACACA"/>
          <w:insideH w:val="single" w:sz="4" w:space="0" w:color="CACACA"/>
          <w:insideV w:val="single" w:sz="4" w:space="0" w:color="CACA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2879"/>
        <w:gridCol w:w="2878"/>
        <w:gridCol w:w="2878"/>
        <w:gridCol w:w="2879"/>
      </w:tblGrid>
      <w:tr w:rsidR="00627131" w14:paraId="6D3A826B" w14:textId="77777777" w:rsidTr="0021249E">
        <w:trPr>
          <w:trHeight w:val="730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973C7F6" w14:textId="77777777" w:rsidR="00627131" w:rsidRDefault="00627131" w:rsidP="0021249E">
            <w:pPr>
              <w:pStyle w:val="TableParagraph"/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09CAF1A7" w14:textId="77777777" w:rsidR="00627131" w:rsidRDefault="00627131" w:rsidP="0021249E">
            <w:pPr>
              <w:pStyle w:val="TableParagraph"/>
              <w:spacing w:before="88"/>
              <w:ind w:left="112" w:right="24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Expansionary Monetary Policy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49A53982" w14:textId="77777777" w:rsidR="00627131" w:rsidRDefault="00627131" w:rsidP="0021249E">
            <w:pPr>
              <w:pStyle w:val="TableParagraph"/>
              <w:spacing w:before="88"/>
              <w:ind w:left="112" w:right="8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Contractionary Monetary Policy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629BFFA6" w14:textId="77777777" w:rsidR="00627131" w:rsidRDefault="00627131" w:rsidP="0021249E">
            <w:pPr>
              <w:pStyle w:val="TableParagraph"/>
              <w:spacing w:before="88"/>
              <w:ind w:left="111" w:right="66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Expansionary Fiscal Policy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14:paraId="15AB71D4" w14:textId="77777777" w:rsidR="00627131" w:rsidRDefault="00627131" w:rsidP="0021249E">
            <w:pPr>
              <w:pStyle w:val="TableParagraph"/>
              <w:spacing w:before="88"/>
              <w:ind w:left="111" w:right="5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Contractionary Fiscal Policy</w:t>
            </w:r>
          </w:p>
        </w:tc>
      </w:tr>
      <w:tr w:rsidR="00627131" w14:paraId="29DDA7E2" w14:textId="77777777" w:rsidTr="0021249E">
        <w:trPr>
          <w:trHeight w:val="1068"/>
        </w:trPr>
        <w:tc>
          <w:tcPr>
            <w:tcW w:w="2878" w:type="dxa"/>
            <w:tcBorders>
              <w:top w:val="nil"/>
            </w:tcBorders>
            <w:shd w:val="clear" w:color="auto" w:fill="EDEDED"/>
          </w:tcPr>
          <w:p w14:paraId="78AA29BF" w14:textId="77777777" w:rsidR="00627131" w:rsidRDefault="00627131" w:rsidP="0021249E">
            <w:pPr>
              <w:pStyle w:val="TableParagraph"/>
              <w:spacing w:before="4"/>
              <w:rPr>
                <w:b/>
              </w:rPr>
            </w:pPr>
          </w:p>
          <w:p w14:paraId="33106D5D" w14:textId="77777777" w:rsidR="00627131" w:rsidRDefault="00627131" w:rsidP="0021249E">
            <w:pPr>
              <w:pStyle w:val="TableParagraph"/>
              <w:ind w:left="107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>What policy tools might be used?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EDEDED"/>
          </w:tcPr>
          <w:p w14:paraId="18404EB2" w14:textId="77777777" w:rsidR="00627131" w:rsidRDefault="00627131" w:rsidP="0021249E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Buy bonds</w:t>
            </w:r>
          </w:p>
          <w:p w14:paraId="7617C832" w14:textId="77777777" w:rsidR="00627131" w:rsidRDefault="00627131" w:rsidP="0021249E">
            <w:pPr>
              <w:pStyle w:val="TableParagraph"/>
              <w:ind w:left="107" w:right="808"/>
              <w:rPr>
                <w:i/>
                <w:sz w:val="24"/>
              </w:rPr>
            </w:pPr>
            <w:r>
              <w:rPr>
                <w:i/>
                <w:sz w:val="24"/>
              </w:rPr>
              <w:t>Lower reserve ratio Lower discount rate</w:t>
            </w:r>
          </w:p>
        </w:tc>
        <w:tc>
          <w:tcPr>
            <w:tcW w:w="2878" w:type="dxa"/>
            <w:tcBorders>
              <w:top w:val="nil"/>
            </w:tcBorders>
            <w:shd w:val="clear" w:color="auto" w:fill="EDEDED"/>
          </w:tcPr>
          <w:p w14:paraId="09681596" w14:textId="77777777" w:rsidR="00627131" w:rsidRDefault="00627131" w:rsidP="0021249E">
            <w:pPr>
              <w:pStyle w:val="TableParagraph"/>
              <w:spacing w:before="11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Sell bonds</w:t>
            </w:r>
          </w:p>
          <w:p w14:paraId="7910D2DC" w14:textId="77777777" w:rsidR="00627131" w:rsidRDefault="00627131" w:rsidP="0021249E">
            <w:pPr>
              <w:pStyle w:val="TableParagraph"/>
              <w:ind w:left="107" w:right="887"/>
              <w:rPr>
                <w:i/>
                <w:sz w:val="24"/>
              </w:rPr>
            </w:pPr>
            <w:r>
              <w:rPr>
                <w:i/>
                <w:sz w:val="24"/>
              </w:rPr>
              <w:t>Raise reserve ratio Raise discount rate</w:t>
            </w:r>
          </w:p>
        </w:tc>
        <w:tc>
          <w:tcPr>
            <w:tcW w:w="2878" w:type="dxa"/>
            <w:tcBorders>
              <w:top w:val="nil"/>
            </w:tcBorders>
            <w:shd w:val="clear" w:color="auto" w:fill="EDEDED"/>
          </w:tcPr>
          <w:p w14:paraId="15764B0B" w14:textId="77777777" w:rsidR="00627131" w:rsidRDefault="00627131" w:rsidP="0021249E">
            <w:pPr>
              <w:pStyle w:val="TableParagraph"/>
              <w:spacing w:before="118"/>
              <w:ind w:left="106" w:right="722"/>
              <w:rPr>
                <w:i/>
                <w:sz w:val="24"/>
              </w:rPr>
            </w:pPr>
            <w:r>
              <w:rPr>
                <w:i/>
                <w:sz w:val="24"/>
              </w:rPr>
              <w:t>Increase government spending</w:t>
            </w:r>
          </w:p>
          <w:p w14:paraId="7629A80E" w14:textId="77777777" w:rsidR="00627131" w:rsidRDefault="00627131" w:rsidP="0021249E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Decrease taxes</w:t>
            </w:r>
          </w:p>
        </w:tc>
        <w:tc>
          <w:tcPr>
            <w:tcW w:w="2879" w:type="dxa"/>
            <w:tcBorders>
              <w:top w:val="nil"/>
            </w:tcBorders>
            <w:shd w:val="clear" w:color="auto" w:fill="EDEDED"/>
          </w:tcPr>
          <w:p w14:paraId="372110BB" w14:textId="77777777" w:rsidR="00627131" w:rsidRDefault="00627131" w:rsidP="0021249E">
            <w:pPr>
              <w:pStyle w:val="TableParagraph"/>
              <w:spacing w:before="118"/>
              <w:ind w:left="106" w:right="643"/>
              <w:rPr>
                <w:i/>
                <w:sz w:val="24"/>
              </w:rPr>
            </w:pPr>
            <w:r>
              <w:rPr>
                <w:i/>
                <w:sz w:val="24"/>
              </w:rPr>
              <w:t>Decrease government spending</w:t>
            </w:r>
          </w:p>
          <w:p w14:paraId="0A8BA24A" w14:textId="77777777" w:rsidR="00627131" w:rsidRDefault="00627131" w:rsidP="0021249E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Increase taxes</w:t>
            </w:r>
          </w:p>
        </w:tc>
      </w:tr>
      <w:tr w:rsidR="00627131" w14:paraId="121F063A" w14:textId="77777777" w:rsidTr="0021249E">
        <w:trPr>
          <w:trHeight w:val="1340"/>
        </w:trPr>
        <w:tc>
          <w:tcPr>
            <w:tcW w:w="2878" w:type="dxa"/>
          </w:tcPr>
          <w:p w14:paraId="377E4904" w14:textId="77777777" w:rsidR="00627131" w:rsidRDefault="00627131" w:rsidP="0021249E">
            <w:pPr>
              <w:pStyle w:val="TableParagraph"/>
              <w:spacing w:before="2"/>
              <w:rPr>
                <w:b/>
              </w:rPr>
            </w:pPr>
          </w:p>
          <w:p w14:paraId="02C3F5F9" w14:textId="77777777" w:rsidR="00627131" w:rsidRDefault="00627131" w:rsidP="0021249E">
            <w:pPr>
              <w:pStyle w:val="TableParagraph"/>
              <w:ind w:left="107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interest rates (real or nominal)? Explain.</w:t>
            </w:r>
          </w:p>
        </w:tc>
        <w:tc>
          <w:tcPr>
            <w:tcW w:w="2879" w:type="dxa"/>
          </w:tcPr>
          <w:p w14:paraId="32C00AEE" w14:textId="77777777" w:rsidR="00627131" w:rsidRDefault="00627131" w:rsidP="0021249E">
            <w:pPr>
              <w:pStyle w:val="TableParagraph"/>
              <w:spacing w:before="1"/>
              <w:rPr>
                <w:b/>
              </w:rPr>
            </w:pPr>
          </w:p>
          <w:p w14:paraId="0C700C28" w14:textId="77777777" w:rsidR="00627131" w:rsidRDefault="00627131" w:rsidP="0021249E">
            <w:pPr>
              <w:pStyle w:val="TableParagraph"/>
              <w:ind w:left="107" w:right="402"/>
              <w:rPr>
                <w:i/>
                <w:sz w:val="24"/>
              </w:rPr>
            </w:pPr>
            <w:r>
              <w:rPr>
                <w:i/>
                <w:sz w:val="24"/>
              </w:rPr>
              <w:t>Nominal interest rates decrease because the money supply increases.</w:t>
            </w:r>
          </w:p>
        </w:tc>
        <w:tc>
          <w:tcPr>
            <w:tcW w:w="2878" w:type="dxa"/>
          </w:tcPr>
          <w:p w14:paraId="418F0DC8" w14:textId="77777777" w:rsidR="00627131" w:rsidRDefault="00627131" w:rsidP="0021249E">
            <w:pPr>
              <w:pStyle w:val="TableParagraph"/>
              <w:spacing w:before="1"/>
              <w:rPr>
                <w:b/>
              </w:rPr>
            </w:pPr>
          </w:p>
          <w:p w14:paraId="281094CA" w14:textId="77777777" w:rsidR="00627131" w:rsidRDefault="00627131" w:rsidP="0021249E">
            <w:pPr>
              <w:pStyle w:val="TableParagraph"/>
              <w:ind w:left="107" w:right="361"/>
              <w:rPr>
                <w:i/>
                <w:sz w:val="24"/>
              </w:rPr>
            </w:pPr>
            <w:r>
              <w:rPr>
                <w:i/>
                <w:sz w:val="24"/>
              </w:rPr>
              <w:t>Nominal interest rates increase because the money supply decreases.</w:t>
            </w:r>
          </w:p>
        </w:tc>
        <w:tc>
          <w:tcPr>
            <w:tcW w:w="2878" w:type="dxa"/>
          </w:tcPr>
          <w:p w14:paraId="1F28C8C6" w14:textId="77777777" w:rsidR="00627131" w:rsidRDefault="00627131" w:rsidP="0021249E">
            <w:pPr>
              <w:pStyle w:val="TableParagraph"/>
              <w:spacing w:before="116"/>
              <w:ind w:left="106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Real interest rates increase because the demand by government for loanable funds increases.</w:t>
            </w:r>
          </w:p>
        </w:tc>
        <w:tc>
          <w:tcPr>
            <w:tcW w:w="2879" w:type="dxa"/>
          </w:tcPr>
          <w:p w14:paraId="7AAB2107" w14:textId="77777777" w:rsidR="00627131" w:rsidRDefault="00627131" w:rsidP="0021249E">
            <w:pPr>
              <w:pStyle w:val="TableParagraph"/>
              <w:spacing w:before="116"/>
              <w:ind w:left="106" w:right="163"/>
              <w:rPr>
                <w:i/>
                <w:sz w:val="24"/>
              </w:rPr>
            </w:pPr>
            <w:r>
              <w:rPr>
                <w:i/>
                <w:sz w:val="24"/>
              </w:rPr>
              <w:t>Real interest rates decrease because the demand by government for loanable funds decreases.</w:t>
            </w:r>
          </w:p>
        </w:tc>
      </w:tr>
      <w:tr w:rsidR="00627131" w14:paraId="61993FE3" w14:textId="77777777" w:rsidTr="0021249E">
        <w:trPr>
          <w:trHeight w:val="1655"/>
        </w:trPr>
        <w:tc>
          <w:tcPr>
            <w:tcW w:w="2878" w:type="dxa"/>
            <w:shd w:val="clear" w:color="auto" w:fill="EDEDED"/>
          </w:tcPr>
          <w:p w14:paraId="4B3E9C23" w14:textId="77777777" w:rsidR="00627131" w:rsidRDefault="00627131" w:rsidP="0021249E">
            <w:pPr>
              <w:pStyle w:val="TableParagraph"/>
              <w:rPr>
                <w:b/>
                <w:sz w:val="26"/>
              </w:rPr>
            </w:pPr>
          </w:p>
          <w:p w14:paraId="3BF8C5FA" w14:textId="77777777" w:rsidR="00627131" w:rsidRDefault="00627131" w:rsidP="0021249E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1CFEACD" w14:textId="77777777" w:rsidR="00627131" w:rsidRDefault="00627131" w:rsidP="0021249E">
            <w:pPr>
              <w:pStyle w:val="TableParagraph"/>
              <w:ind w:left="107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AD? Explain.</w:t>
            </w:r>
          </w:p>
        </w:tc>
        <w:tc>
          <w:tcPr>
            <w:tcW w:w="2879" w:type="dxa"/>
            <w:shd w:val="clear" w:color="auto" w:fill="EDEDED"/>
          </w:tcPr>
          <w:p w14:paraId="306F924A" w14:textId="77777777" w:rsidR="00627131" w:rsidRDefault="00627131" w:rsidP="0021249E">
            <w:pPr>
              <w:pStyle w:val="TableParagraph"/>
              <w:spacing w:before="135"/>
              <w:ind w:left="107" w:right="622"/>
              <w:rPr>
                <w:i/>
                <w:sz w:val="24"/>
              </w:rPr>
            </w:pPr>
            <w:r>
              <w:rPr>
                <w:i/>
                <w:sz w:val="24"/>
              </w:rPr>
              <w:t>AD increases because private investment spending and interest sensitive consumer spending increases.</w:t>
            </w:r>
          </w:p>
        </w:tc>
        <w:tc>
          <w:tcPr>
            <w:tcW w:w="2878" w:type="dxa"/>
            <w:shd w:val="clear" w:color="auto" w:fill="EDEDED"/>
          </w:tcPr>
          <w:p w14:paraId="434BF63A" w14:textId="77777777" w:rsidR="00627131" w:rsidRDefault="00627131" w:rsidP="0021249E">
            <w:pPr>
              <w:pStyle w:val="TableParagraph"/>
              <w:spacing w:before="135"/>
              <w:ind w:left="107" w:right="581"/>
              <w:rPr>
                <w:i/>
                <w:sz w:val="24"/>
              </w:rPr>
            </w:pPr>
            <w:r>
              <w:rPr>
                <w:i/>
                <w:sz w:val="24"/>
              </w:rPr>
              <w:t>AD decreases because private investment spending and interest sensitive consumer spending decreases.</w:t>
            </w:r>
          </w:p>
        </w:tc>
        <w:tc>
          <w:tcPr>
            <w:tcW w:w="2878" w:type="dxa"/>
            <w:shd w:val="clear" w:color="auto" w:fill="EDEDED"/>
          </w:tcPr>
          <w:p w14:paraId="5431E4A3" w14:textId="77777777" w:rsidR="00627131" w:rsidRDefault="00627131" w:rsidP="0021249E">
            <w:pPr>
              <w:pStyle w:val="TableParagraph"/>
              <w:ind w:left="106" w:right="255"/>
              <w:rPr>
                <w:i/>
                <w:sz w:val="24"/>
              </w:rPr>
            </w:pPr>
            <w:r>
              <w:rPr>
                <w:i/>
                <w:sz w:val="24"/>
              </w:rPr>
              <w:t>AD increases because government spending increases or consumer spending increases due to an increase in disposable</w:t>
            </w:r>
          </w:p>
          <w:p w14:paraId="191D2BB1" w14:textId="77777777" w:rsidR="00627131" w:rsidRDefault="00627131" w:rsidP="0021249E">
            <w:pPr>
              <w:pStyle w:val="TableParagraph"/>
              <w:spacing w:line="25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income.</w:t>
            </w:r>
          </w:p>
        </w:tc>
        <w:tc>
          <w:tcPr>
            <w:tcW w:w="2879" w:type="dxa"/>
            <w:shd w:val="clear" w:color="auto" w:fill="EDEDED"/>
          </w:tcPr>
          <w:p w14:paraId="0F21DD0D" w14:textId="77777777" w:rsidR="00627131" w:rsidRDefault="00627131" w:rsidP="0021249E">
            <w:pPr>
              <w:pStyle w:val="TableParagraph"/>
              <w:ind w:left="10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AD decreases because government spending decreases or consumer spending decreases due to </w:t>
            </w:r>
            <w:proofErr w:type="gramStart"/>
            <w:r>
              <w:rPr>
                <w:i/>
                <w:sz w:val="24"/>
              </w:rPr>
              <w:t>an</w:t>
            </w:r>
            <w:proofErr w:type="gramEnd"/>
            <w:r>
              <w:rPr>
                <w:i/>
                <w:sz w:val="24"/>
              </w:rPr>
              <w:t xml:space="preserve"> decrease in disposable</w:t>
            </w:r>
          </w:p>
          <w:p w14:paraId="2129F498" w14:textId="77777777" w:rsidR="00627131" w:rsidRDefault="00627131" w:rsidP="0021249E">
            <w:pPr>
              <w:pStyle w:val="TableParagraph"/>
              <w:spacing w:line="257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income.</w:t>
            </w:r>
          </w:p>
        </w:tc>
      </w:tr>
      <w:tr w:rsidR="00627131" w14:paraId="51AAFEE0" w14:textId="77777777" w:rsidTr="0021249E">
        <w:trPr>
          <w:trHeight w:val="1728"/>
        </w:trPr>
        <w:tc>
          <w:tcPr>
            <w:tcW w:w="2878" w:type="dxa"/>
          </w:tcPr>
          <w:p w14:paraId="4F34CB0B" w14:textId="77777777" w:rsidR="00627131" w:rsidRDefault="00627131" w:rsidP="0021249E">
            <w:pPr>
              <w:pStyle w:val="TableParagraph"/>
              <w:spacing w:before="174"/>
              <w:ind w:left="10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international value of the</w:t>
            </w:r>
          </w:p>
          <w:p w14:paraId="375E4E32" w14:textId="77777777" w:rsidR="00627131" w:rsidRDefault="00627131" w:rsidP="0021249E">
            <w:pPr>
              <w:pStyle w:val="TableParagraph"/>
              <w:ind w:left="107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U.S. dollar based on change in interest rates? Explain</w:t>
            </w:r>
          </w:p>
        </w:tc>
        <w:tc>
          <w:tcPr>
            <w:tcW w:w="2879" w:type="dxa"/>
          </w:tcPr>
          <w:p w14:paraId="37EAAEE7" w14:textId="77777777" w:rsidR="00627131" w:rsidRDefault="00627131" w:rsidP="0021249E">
            <w:pPr>
              <w:pStyle w:val="TableParagraph"/>
              <w:spacing w:before="173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The U.S. dollar depreciates because there is lower demand for U.S. financial assets due to lower interest rates.</w:t>
            </w:r>
          </w:p>
        </w:tc>
        <w:tc>
          <w:tcPr>
            <w:tcW w:w="2878" w:type="dxa"/>
          </w:tcPr>
          <w:p w14:paraId="4144AC7C" w14:textId="77777777" w:rsidR="00627131" w:rsidRDefault="00627131" w:rsidP="0021249E">
            <w:pPr>
              <w:pStyle w:val="TableParagraph"/>
              <w:spacing w:before="173"/>
              <w:ind w:left="107"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The U.S. dollar appreciates because there is higher demand for U.S. financial assets due to higher interest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rates.</w:t>
            </w:r>
          </w:p>
        </w:tc>
        <w:tc>
          <w:tcPr>
            <w:tcW w:w="2878" w:type="dxa"/>
          </w:tcPr>
          <w:p w14:paraId="0299DF5A" w14:textId="77777777" w:rsidR="00627131" w:rsidRDefault="00627131" w:rsidP="0021249E">
            <w:pPr>
              <w:pStyle w:val="TableParagraph"/>
              <w:rPr>
                <w:b/>
                <w:sz w:val="27"/>
              </w:rPr>
            </w:pPr>
          </w:p>
          <w:p w14:paraId="641A2C0D" w14:textId="77777777" w:rsidR="00627131" w:rsidRDefault="00627131" w:rsidP="0021249E">
            <w:pPr>
              <w:pStyle w:val="TableParagraph"/>
              <w:ind w:left="106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The U.S. dollar appreciates causing higher demand for</w:t>
            </w:r>
          </w:p>
          <w:p w14:paraId="5B18DCF1" w14:textId="77777777" w:rsidR="00627131" w:rsidRDefault="00627131" w:rsidP="0021249E">
            <w:pPr>
              <w:pStyle w:val="TableParagraph"/>
              <w:ind w:left="106" w:right="128"/>
              <w:rPr>
                <w:i/>
                <w:sz w:val="24"/>
              </w:rPr>
            </w:pPr>
            <w:r>
              <w:rPr>
                <w:i/>
                <w:sz w:val="24"/>
              </w:rPr>
              <w:t>U.S. financial assets due to the higher interest rates.</w:t>
            </w:r>
          </w:p>
        </w:tc>
        <w:tc>
          <w:tcPr>
            <w:tcW w:w="2879" w:type="dxa"/>
          </w:tcPr>
          <w:p w14:paraId="63E101CF" w14:textId="77777777" w:rsidR="00627131" w:rsidRDefault="00627131" w:rsidP="0021249E">
            <w:pPr>
              <w:pStyle w:val="TableParagraph"/>
              <w:rPr>
                <w:b/>
                <w:sz w:val="27"/>
              </w:rPr>
            </w:pPr>
          </w:p>
          <w:p w14:paraId="4A0F507E" w14:textId="77777777" w:rsidR="00627131" w:rsidRDefault="00627131" w:rsidP="0021249E">
            <w:pPr>
              <w:pStyle w:val="TableParagraph"/>
              <w:ind w:left="106" w:right="96"/>
              <w:rPr>
                <w:i/>
                <w:sz w:val="24"/>
              </w:rPr>
            </w:pPr>
            <w:r>
              <w:rPr>
                <w:i/>
                <w:sz w:val="24"/>
              </w:rPr>
              <w:t>The U.S. dollar depreciates causing lower demand for</w:t>
            </w:r>
          </w:p>
          <w:p w14:paraId="488FDA00" w14:textId="77777777" w:rsidR="00627131" w:rsidRDefault="00627131" w:rsidP="0021249E">
            <w:pPr>
              <w:pStyle w:val="TableParagraph"/>
              <w:ind w:left="106" w:right="129"/>
              <w:rPr>
                <w:i/>
                <w:sz w:val="24"/>
              </w:rPr>
            </w:pPr>
            <w:r>
              <w:rPr>
                <w:i/>
                <w:sz w:val="24"/>
              </w:rPr>
              <w:t>U.S. financial assets due to the lower interest rates</w:t>
            </w:r>
          </w:p>
        </w:tc>
      </w:tr>
      <w:tr w:rsidR="00627131" w14:paraId="7687A358" w14:textId="77777777" w:rsidTr="0021249E">
        <w:trPr>
          <w:trHeight w:val="1655"/>
        </w:trPr>
        <w:tc>
          <w:tcPr>
            <w:tcW w:w="2878" w:type="dxa"/>
            <w:shd w:val="clear" w:color="auto" w:fill="EDEDED"/>
          </w:tcPr>
          <w:p w14:paraId="2800BF27" w14:textId="77777777" w:rsidR="00627131" w:rsidRDefault="00627131" w:rsidP="0021249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FB20499" w14:textId="77777777" w:rsidR="00627131" w:rsidRDefault="00627131" w:rsidP="0021249E">
            <w:pPr>
              <w:pStyle w:val="TableParagraph"/>
              <w:ind w:left="107" w:right="5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What happens to Net Exports based on the changing value of the dollar?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Explain.</w:t>
            </w:r>
          </w:p>
        </w:tc>
        <w:tc>
          <w:tcPr>
            <w:tcW w:w="2879" w:type="dxa"/>
            <w:shd w:val="clear" w:color="auto" w:fill="EDEDED"/>
          </w:tcPr>
          <w:p w14:paraId="2B673BB9" w14:textId="77777777" w:rsidR="00627131" w:rsidRDefault="00627131" w:rsidP="0021249E">
            <w:pPr>
              <w:pStyle w:val="TableParagraph"/>
              <w:spacing w:before="1" w:line="276" w:lineRule="exact"/>
              <w:ind w:left="107" w:right="256"/>
              <w:rPr>
                <w:i/>
                <w:sz w:val="24"/>
              </w:rPr>
            </w:pPr>
            <w:r>
              <w:rPr>
                <w:i/>
                <w:sz w:val="24"/>
              </w:rPr>
              <w:t>When the dollar depreciates, exports increase because they are less expensive for foreigners to buy causing net exports will increase.</w:t>
            </w:r>
          </w:p>
        </w:tc>
        <w:tc>
          <w:tcPr>
            <w:tcW w:w="2878" w:type="dxa"/>
            <w:shd w:val="clear" w:color="auto" w:fill="EDEDED"/>
          </w:tcPr>
          <w:p w14:paraId="326AEF64" w14:textId="77777777" w:rsidR="00627131" w:rsidRDefault="00627131" w:rsidP="0021249E">
            <w:pPr>
              <w:pStyle w:val="TableParagraph"/>
              <w:spacing w:before="1" w:line="276" w:lineRule="exact"/>
              <w:ind w:left="107" w:right="215"/>
              <w:rPr>
                <w:i/>
                <w:sz w:val="24"/>
              </w:rPr>
            </w:pPr>
            <w:r>
              <w:rPr>
                <w:i/>
                <w:sz w:val="24"/>
              </w:rPr>
              <w:t>When the dollar appreciates, exports decrease because they are now more expensive for foreigners to buy causing net exports will decrease.</w:t>
            </w:r>
          </w:p>
        </w:tc>
        <w:tc>
          <w:tcPr>
            <w:tcW w:w="2878" w:type="dxa"/>
            <w:shd w:val="clear" w:color="auto" w:fill="EDEDED"/>
          </w:tcPr>
          <w:p w14:paraId="4B6E983C" w14:textId="77777777" w:rsidR="00627131" w:rsidRDefault="00627131" w:rsidP="0021249E">
            <w:pPr>
              <w:pStyle w:val="TableParagraph"/>
              <w:spacing w:before="1" w:line="276" w:lineRule="exact"/>
              <w:ind w:left="10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When the dollar appreciates, exports decrease because they are now more expensive for foreigners to buy causing net exports will decrease.</w:t>
            </w:r>
          </w:p>
        </w:tc>
        <w:tc>
          <w:tcPr>
            <w:tcW w:w="2879" w:type="dxa"/>
            <w:shd w:val="clear" w:color="auto" w:fill="EDEDED"/>
          </w:tcPr>
          <w:p w14:paraId="6CD30585" w14:textId="77777777" w:rsidR="00627131" w:rsidRDefault="00627131" w:rsidP="0021249E">
            <w:pPr>
              <w:pStyle w:val="TableParagraph"/>
              <w:spacing w:before="1" w:line="276" w:lineRule="exact"/>
              <w:ind w:left="106"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When the dollar depreciates, exports increase because they are now cheaper for foreigners to buy causing net exports will increase.</w:t>
            </w:r>
          </w:p>
        </w:tc>
      </w:tr>
    </w:tbl>
    <w:p w14:paraId="2E28D2B7" w14:textId="77777777" w:rsidR="00CD7845" w:rsidRDefault="00CD7845"/>
    <w:sectPr w:rsidR="00CD7845" w:rsidSect="006271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9ED3" w14:textId="77777777" w:rsidR="00365E71" w:rsidRDefault="00365E71" w:rsidP="00627131">
      <w:r>
        <w:separator/>
      </w:r>
    </w:p>
  </w:endnote>
  <w:endnote w:type="continuationSeparator" w:id="0">
    <w:p w14:paraId="70F796A7" w14:textId="77777777" w:rsidR="00365E71" w:rsidRDefault="00365E71" w:rsidP="006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441E" w14:textId="77777777" w:rsidR="00627131" w:rsidRDefault="00627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6AC70" w14:textId="36DDF2AC" w:rsidR="00223B36" w:rsidRDefault="00365E71">
    <w:pPr>
      <w:pStyle w:val="BodyText"/>
      <w:spacing w:line="14" w:lineRule="auto"/>
      <w:rPr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9F2F" w14:textId="77777777" w:rsidR="00627131" w:rsidRDefault="00627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F79D" w14:textId="77777777" w:rsidR="00365E71" w:rsidRDefault="00365E71" w:rsidP="00627131">
      <w:r>
        <w:separator/>
      </w:r>
    </w:p>
  </w:footnote>
  <w:footnote w:type="continuationSeparator" w:id="0">
    <w:p w14:paraId="0F0DDD19" w14:textId="77777777" w:rsidR="00365E71" w:rsidRDefault="00365E71" w:rsidP="0062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21B4C" w14:textId="77777777" w:rsidR="00627131" w:rsidRDefault="00627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8553" w14:textId="77777777" w:rsidR="00627131" w:rsidRDefault="006271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C191" w14:textId="77777777" w:rsidR="00627131" w:rsidRDefault="00627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31"/>
    <w:rsid w:val="00365E71"/>
    <w:rsid w:val="00627131"/>
    <w:rsid w:val="009E1324"/>
    <w:rsid w:val="00C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94A3D"/>
  <w15:chartTrackingRefBased/>
  <w15:docId w15:val="{159D2789-A5D8-C840-B4F8-62C131A4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13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27131"/>
    <w:pPr>
      <w:spacing w:before="60"/>
      <w:ind w:left="32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13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271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27131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27131"/>
  </w:style>
  <w:style w:type="paragraph" w:styleId="Header">
    <w:name w:val="header"/>
    <w:basedOn w:val="Normal"/>
    <w:link w:val="HeaderChar"/>
    <w:uiPriority w:val="99"/>
    <w:unhideWhenUsed/>
    <w:rsid w:val="0062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131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131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2019-08-19T14:47:00Z</dcterms:created>
  <dcterms:modified xsi:type="dcterms:W3CDTF">2019-08-19T14:48:00Z</dcterms:modified>
</cp:coreProperties>
</file>