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364E6" w14:textId="77777777" w:rsidR="00855687" w:rsidRDefault="00855687" w:rsidP="00855687">
      <w:pPr>
        <w:pStyle w:val="Heading1"/>
        <w:ind w:left="1740"/>
      </w:pPr>
      <w:r>
        <w:t>Monetary Policy Cause and Effect</w:t>
      </w:r>
    </w:p>
    <w:p w14:paraId="56028686" w14:textId="77777777" w:rsidR="00855687" w:rsidRDefault="00855687" w:rsidP="00855687">
      <w:pPr>
        <w:pStyle w:val="BodyText"/>
        <w:spacing w:before="5"/>
        <w:rPr>
          <w:b/>
          <w:sz w:val="27"/>
        </w:rPr>
      </w:pPr>
    </w:p>
    <w:p w14:paraId="39EF9AA5" w14:textId="77777777" w:rsidR="00855687" w:rsidRDefault="00855687" w:rsidP="00855687">
      <w:pPr>
        <w:pStyle w:val="ListParagraph"/>
        <w:numPr>
          <w:ilvl w:val="0"/>
          <w:numId w:val="2"/>
        </w:numPr>
        <w:tabs>
          <w:tab w:val="left" w:pos="480"/>
        </w:tabs>
        <w:ind w:right="180"/>
        <w:rPr>
          <w:sz w:val="24"/>
        </w:rPr>
      </w:pPr>
      <w:r>
        <w:rPr>
          <w:sz w:val="24"/>
        </w:rPr>
        <w:t>If the FED wants to increase the money supply, determine the use of the three FED tools and explain how the money supply increase would</w:t>
      </w:r>
      <w:r>
        <w:rPr>
          <w:spacing w:val="-11"/>
          <w:sz w:val="24"/>
        </w:rPr>
        <w:t xml:space="preserve"> </w:t>
      </w:r>
      <w:r>
        <w:rPr>
          <w:sz w:val="24"/>
        </w:rPr>
        <w:t>happen.</w:t>
      </w:r>
    </w:p>
    <w:p w14:paraId="380C8F39" w14:textId="77777777" w:rsidR="00855687" w:rsidRDefault="00855687" w:rsidP="00855687">
      <w:pPr>
        <w:pStyle w:val="BodyText"/>
        <w:spacing w:before="8" w:after="1"/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45"/>
        <w:gridCol w:w="2248"/>
        <w:gridCol w:w="2610"/>
      </w:tblGrid>
      <w:tr w:rsidR="00855687" w14:paraId="4B779D72" w14:textId="77777777" w:rsidTr="009841FB">
        <w:trPr>
          <w:trHeight w:val="1103"/>
        </w:trPr>
        <w:tc>
          <w:tcPr>
            <w:tcW w:w="1135" w:type="dxa"/>
          </w:tcPr>
          <w:p w14:paraId="54DF4B08" w14:textId="77777777" w:rsidR="00855687" w:rsidRDefault="00855687" w:rsidP="009841FB">
            <w:pPr>
              <w:pStyle w:val="TableParagraph"/>
              <w:spacing w:line="276" w:lineRule="exac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Increase the money supply…</w:t>
            </w:r>
          </w:p>
        </w:tc>
        <w:tc>
          <w:tcPr>
            <w:tcW w:w="2445" w:type="dxa"/>
          </w:tcPr>
          <w:p w14:paraId="154E5D22" w14:textId="77777777" w:rsidR="00855687" w:rsidRDefault="00855687" w:rsidP="009841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Reserve Requirement</w:t>
            </w:r>
          </w:p>
        </w:tc>
        <w:tc>
          <w:tcPr>
            <w:tcW w:w="2248" w:type="dxa"/>
          </w:tcPr>
          <w:p w14:paraId="7A57920D" w14:textId="77777777" w:rsidR="00855687" w:rsidRDefault="00855687" w:rsidP="009841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Discount Rate</w:t>
            </w:r>
          </w:p>
        </w:tc>
        <w:tc>
          <w:tcPr>
            <w:tcW w:w="2610" w:type="dxa"/>
          </w:tcPr>
          <w:p w14:paraId="0C8AFF7A" w14:textId="77777777" w:rsidR="00855687" w:rsidRDefault="00855687" w:rsidP="009841FB">
            <w:pPr>
              <w:pStyle w:val="TableParagraph"/>
              <w:ind w:left="109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Open Market operations</w:t>
            </w:r>
          </w:p>
        </w:tc>
      </w:tr>
      <w:tr w:rsidR="00855687" w14:paraId="372F13A0" w14:textId="77777777" w:rsidTr="009841FB">
        <w:trPr>
          <w:trHeight w:val="830"/>
        </w:trPr>
        <w:tc>
          <w:tcPr>
            <w:tcW w:w="1135" w:type="dxa"/>
          </w:tcPr>
          <w:p w14:paraId="46E00C1C" w14:textId="77777777" w:rsidR="00855687" w:rsidRDefault="00855687" w:rsidP="009841FB">
            <w:pPr>
              <w:pStyle w:val="TableParagraph"/>
              <w:ind w:left="10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Action by FED?</w:t>
            </w:r>
          </w:p>
        </w:tc>
        <w:tc>
          <w:tcPr>
            <w:tcW w:w="2445" w:type="dxa"/>
          </w:tcPr>
          <w:p w14:paraId="1C3D6504" w14:textId="77777777" w:rsidR="00855687" w:rsidRDefault="00855687" w:rsidP="009841FB">
            <w:pPr>
              <w:pStyle w:val="TableParagraph"/>
              <w:ind w:left="0"/>
            </w:pPr>
          </w:p>
        </w:tc>
        <w:tc>
          <w:tcPr>
            <w:tcW w:w="2248" w:type="dxa"/>
          </w:tcPr>
          <w:p w14:paraId="7A5911EE" w14:textId="77777777" w:rsidR="00855687" w:rsidRDefault="00855687" w:rsidP="009841FB">
            <w:pPr>
              <w:pStyle w:val="TableParagraph"/>
              <w:ind w:left="0"/>
            </w:pPr>
          </w:p>
        </w:tc>
        <w:tc>
          <w:tcPr>
            <w:tcW w:w="2610" w:type="dxa"/>
          </w:tcPr>
          <w:p w14:paraId="4611E29A" w14:textId="77777777" w:rsidR="00855687" w:rsidRDefault="00855687" w:rsidP="009841FB">
            <w:pPr>
              <w:pStyle w:val="TableParagraph"/>
              <w:ind w:left="0"/>
            </w:pPr>
          </w:p>
        </w:tc>
      </w:tr>
      <w:tr w:rsidR="00855687" w14:paraId="0059114F" w14:textId="77777777" w:rsidTr="009841FB">
        <w:trPr>
          <w:trHeight w:val="2483"/>
        </w:trPr>
        <w:tc>
          <w:tcPr>
            <w:tcW w:w="1135" w:type="dxa"/>
          </w:tcPr>
          <w:p w14:paraId="2410A743" w14:textId="77777777" w:rsidR="00855687" w:rsidRDefault="00855687" w:rsidP="009841FB">
            <w:pPr>
              <w:pStyle w:val="TableParagraph"/>
              <w:ind w:left="105" w:right="2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How is money supply change made?</w:t>
            </w:r>
          </w:p>
        </w:tc>
        <w:tc>
          <w:tcPr>
            <w:tcW w:w="2445" w:type="dxa"/>
          </w:tcPr>
          <w:p w14:paraId="2DED696B" w14:textId="77777777" w:rsidR="00855687" w:rsidRDefault="00855687" w:rsidP="009841FB">
            <w:pPr>
              <w:pStyle w:val="TableParagraph"/>
              <w:ind w:left="0"/>
            </w:pPr>
          </w:p>
        </w:tc>
        <w:tc>
          <w:tcPr>
            <w:tcW w:w="2248" w:type="dxa"/>
          </w:tcPr>
          <w:p w14:paraId="07F1EA91" w14:textId="77777777" w:rsidR="00855687" w:rsidRDefault="00855687" w:rsidP="009841FB">
            <w:pPr>
              <w:pStyle w:val="TableParagraph"/>
              <w:ind w:left="0"/>
            </w:pPr>
          </w:p>
        </w:tc>
        <w:tc>
          <w:tcPr>
            <w:tcW w:w="2610" w:type="dxa"/>
          </w:tcPr>
          <w:p w14:paraId="66C07518" w14:textId="77777777" w:rsidR="00855687" w:rsidRDefault="00855687" w:rsidP="009841FB">
            <w:pPr>
              <w:pStyle w:val="TableParagraph"/>
              <w:ind w:left="0"/>
            </w:pPr>
          </w:p>
        </w:tc>
      </w:tr>
    </w:tbl>
    <w:p w14:paraId="73F9B347" w14:textId="77777777" w:rsidR="00855687" w:rsidRDefault="00855687" w:rsidP="00855687">
      <w:pPr>
        <w:pStyle w:val="BodyText"/>
        <w:spacing w:before="3"/>
        <w:rPr>
          <w:sz w:val="23"/>
        </w:rPr>
      </w:pPr>
    </w:p>
    <w:p w14:paraId="4D5F91BF" w14:textId="77777777" w:rsidR="00855687" w:rsidRDefault="00855687" w:rsidP="00855687">
      <w:pPr>
        <w:pStyle w:val="ListParagraph"/>
        <w:numPr>
          <w:ilvl w:val="0"/>
          <w:numId w:val="2"/>
        </w:numPr>
        <w:tabs>
          <w:tab w:val="left" w:pos="480"/>
        </w:tabs>
        <w:ind w:right="141"/>
        <w:rPr>
          <w:sz w:val="24"/>
        </w:rPr>
      </w:pPr>
      <w:r>
        <w:rPr>
          <w:sz w:val="24"/>
        </w:rPr>
        <w:t>If the FED wants to decrease the money supply, determine the use of the three FED tools</w:t>
      </w:r>
      <w:r>
        <w:rPr>
          <w:spacing w:val="-20"/>
          <w:sz w:val="24"/>
        </w:rPr>
        <w:t xml:space="preserve"> </w:t>
      </w:r>
      <w:r>
        <w:rPr>
          <w:sz w:val="24"/>
        </w:rPr>
        <w:t>and explain how the money supply decrease would</w:t>
      </w:r>
      <w:r>
        <w:rPr>
          <w:spacing w:val="-13"/>
          <w:sz w:val="24"/>
        </w:rPr>
        <w:t xml:space="preserve"> </w:t>
      </w:r>
      <w:r>
        <w:rPr>
          <w:sz w:val="24"/>
        </w:rPr>
        <w:t>happen.</w:t>
      </w:r>
    </w:p>
    <w:p w14:paraId="66672447" w14:textId="77777777" w:rsidR="00855687" w:rsidRDefault="00855687" w:rsidP="00855687">
      <w:pPr>
        <w:pStyle w:val="BodyText"/>
        <w:spacing w:before="8"/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45"/>
        <w:gridCol w:w="2248"/>
        <w:gridCol w:w="2610"/>
      </w:tblGrid>
      <w:tr w:rsidR="00855687" w14:paraId="0EFB5FE6" w14:textId="77777777" w:rsidTr="009841FB">
        <w:trPr>
          <w:trHeight w:val="1103"/>
        </w:trPr>
        <w:tc>
          <w:tcPr>
            <w:tcW w:w="1135" w:type="dxa"/>
          </w:tcPr>
          <w:p w14:paraId="1DE7941B" w14:textId="77777777" w:rsidR="00855687" w:rsidRDefault="00855687" w:rsidP="009841FB">
            <w:pPr>
              <w:pStyle w:val="TableParagraph"/>
              <w:ind w:left="10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Decrease the</w:t>
            </w:r>
          </w:p>
          <w:p w14:paraId="5829A141" w14:textId="77777777" w:rsidR="00855687" w:rsidRDefault="00855687" w:rsidP="009841FB">
            <w:pPr>
              <w:pStyle w:val="TableParagraph"/>
              <w:spacing w:line="270" w:lineRule="atLeas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money supply…</w:t>
            </w:r>
          </w:p>
        </w:tc>
        <w:tc>
          <w:tcPr>
            <w:tcW w:w="2445" w:type="dxa"/>
          </w:tcPr>
          <w:p w14:paraId="501C2576" w14:textId="77777777" w:rsidR="00855687" w:rsidRDefault="00855687" w:rsidP="009841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Reserve Requirement</w:t>
            </w:r>
          </w:p>
        </w:tc>
        <w:tc>
          <w:tcPr>
            <w:tcW w:w="2248" w:type="dxa"/>
          </w:tcPr>
          <w:p w14:paraId="62D5FA74" w14:textId="77777777" w:rsidR="00855687" w:rsidRDefault="00855687" w:rsidP="009841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Discount Rate</w:t>
            </w:r>
          </w:p>
        </w:tc>
        <w:tc>
          <w:tcPr>
            <w:tcW w:w="2610" w:type="dxa"/>
          </w:tcPr>
          <w:p w14:paraId="45F62522" w14:textId="77777777" w:rsidR="00855687" w:rsidRDefault="00855687" w:rsidP="009841FB">
            <w:pPr>
              <w:pStyle w:val="TableParagraph"/>
              <w:ind w:left="109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Open Market operations</w:t>
            </w:r>
          </w:p>
        </w:tc>
      </w:tr>
      <w:tr w:rsidR="00855687" w14:paraId="43A9457D" w14:textId="77777777" w:rsidTr="009841FB">
        <w:trPr>
          <w:trHeight w:val="827"/>
        </w:trPr>
        <w:tc>
          <w:tcPr>
            <w:tcW w:w="1135" w:type="dxa"/>
          </w:tcPr>
          <w:p w14:paraId="5C9AA629" w14:textId="77777777" w:rsidR="00855687" w:rsidRDefault="00855687" w:rsidP="009841FB">
            <w:pPr>
              <w:pStyle w:val="TableParagraph"/>
              <w:ind w:left="10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Action by FED?</w:t>
            </w:r>
          </w:p>
        </w:tc>
        <w:tc>
          <w:tcPr>
            <w:tcW w:w="2445" w:type="dxa"/>
          </w:tcPr>
          <w:p w14:paraId="33E56829" w14:textId="77777777" w:rsidR="00855687" w:rsidRDefault="00855687" w:rsidP="009841FB">
            <w:pPr>
              <w:pStyle w:val="TableParagraph"/>
              <w:ind w:left="0"/>
            </w:pPr>
          </w:p>
        </w:tc>
        <w:tc>
          <w:tcPr>
            <w:tcW w:w="2248" w:type="dxa"/>
          </w:tcPr>
          <w:p w14:paraId="02D9AAA4" w14:textId="77777777" w:rsidR="00855687" w:rsidRDefault="00855687" w:rsidP="009841FB">
            <w:pPr>
              <w:pStyle w:val="TableParagraph"/>
              <w:ind w:left="0"/>
            </w:pPr>
          </w:p>
        </w:tc>
        <w:tc>
          <w:tcPr>
            <w:tcW w:w="2610" w:type="dxa"/>
          </w:tcPr>
          <w:p w14:paraId="7373FC77" w14:textId="77777777" w:rsidR="00855687" w:rsidRDefault="00855687" w:rsidP="009841FB">
            <w:pPr>
              <w:pStyle w:val="TableParagraph"/>
              <w:ind w:left="0"/>
            </w:pPr>
          </w:p>
        </w:tc>
      </w:tr>
      <w:tr w:rsidR="00855687" w14:paraId="49AE4E50" w14:textId="77777777" w:rsidTr="009841FB">
        <w:trPr>
          <w:trHeight w:val="2483"/>
        </w:trPr>
        <w:tc>
          <w:tcPr>
            <w:tcW w:w="1135" w:type="dxa"/>
          </w:tcPr>
          <w:p w14:paraId="4FDB9850" w14:textId="77777777" w:rsidR="00855687" w:rsidRDefault="00855687" w:rsidP="009841FB">
            <w:pPr>
              <w:pStyle w:val="TableParagraph"/>
              <w:ind w:left="105" w:right="2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How is money supply change made?</w:t>
            </w:r>
          </w:p>
        </w:tc>
        <w:tc>
          <w:tcPr>
            <w:tcW w:w="2445" w:type="dxa"/>
          </w:tcPr>
          <w:p w14:paraId="366F0EFA" w14:textId="77777777" w:rsidR="00855687" w:rsidRDefault="00855687" w:rsidP="009841FB">
            <w:pPr>
              <w:pStyle w:val="TableParagraph"/>
              <w:ind w:left="0"/>
            </w:pPr>
          </w:p>
        </w:tc>
        <w:tc>
          <w:tcPr>
            <w:tcW w:w="2248" w:type="dxa"/>
          </w:tcPr>
          <w:p w14:paraId="5D9E6576" w14:textId="77777777" w:rsidR="00855687" w:rsidRDefault="00855687" w:rsidP="009841FB">
            <w:pPr>
              <w:pStyle w:val="TableParagraph"/>
              <w:ind w:left="0"/>
            </w:pPr>
          </w:p>
        </w:tc>
        <w:tc>
          <w:tcPr>
            <w:tcW w:w="2610" w:type="dxa"/>
          </w:tcPr>
          <w:p w14:paraId="20A73523" w14:textId="77777777" w:rsidR="00855687" w:rsidRDefault="00855687" w:rsidP="009841FB">
            <w:pPr>
              <w:pStyle w:val="TableParagraph"/>
              <w:ind w:left="0"/>
            </w:pPr>
          </w:p>
        </w:tc>
      </w:tr>
    </w:tbl>
    <w:p w14:paraId="3EFF41A8" w14:textId="77777777" w:rsidR="00855687" w:rsidRDefault="00855687" w:rsidP="00855687">
      <w:pPr>
        <w:sectPr w:rsidR="00855687" w:rsidSect="00855687">
          <w:footerReference w:type="default" r:id="rId7"/>
          <w:pgSz w:w="12240" w:h="15840"/>
          <w:pgMar w:top="1360" w:right="1340" w:bottom="1160" w:left="1320" w:header="720" w:footer="978" w:gutter="0"/>
          <w:cols w:space="720"/>
        </w:sectPr>
      </w:pPr>
    </w:p>
    <w:p w14:paraId="1E21F180" w14:textId="2EE82240" w:rsidR="00855687" w:rsidRDefault="00855687" w:rsidP="00855687">
      <w:pPr>
        <w:pStyle w:val="Heading1"/>
        <w:spacing w:before="258"/>
        <w:ind w:left="4065" w:right="1700" w:hanging="2326"/>
      </w:pPr>
      <w:r>
        <w:lastRenderedPageBreak/>
        <w:t>Monetary Policy Cause and Effect Answer Key</w:t>
      </w:r>
    </w:p>
    <w:p w14:paraId="173A8FF2" w14:textId="77777777" w:rsidR="00855687" w:rsidRDefault="00855687" w:rsidP="00855687">
      <w:pPr>
        <w:pStyle w:val="BodyText"/>
        <w:spacing w:before="4"/>
        <w:rPr>
          <w:b/>
          <w:sz w:val="27"/>
        </w:rPr>
      </w:pPr>
    </w:p>
    <w:p w14:paraId="3CB10597" w14:textId="77777777" w:rsidR="00855687" w:rsidRDefault="00855687" w:rsidP="00855687">
      <w:pPr>
        <w:pStyle w:val="ListParagraph"/>
        <w:numPr>
          <w:ilvl w:val="0"/>
          <w:numId w:val="1"/>
        </w:numPr>
        <w:tabs>
          <w:tab w:val="left" w:pos="480"/>
        </w:tabs>
        <w:ind w:right="180"/>
        <w:rPr>
          <w:sz w:val="24"/>
        </w:rPr>
      </w:pPr>
      <w:r>
        <w:rPr>
          <w:sz w:val="24"/>
        </w:rPr>
        <w:t>If the FED wants to increase the money supply, determine the use of the three FED tools and explain how the money supply increase would</w:t>
      </w:r>
      <w:r>
        <w:rPr>
          <w:spacing w:val="-11"/>
          <w:sz w:val="24"/>
        </w:rPr>
        <w:t xml:space="preserve"> </w:t>
      </w:r>
      <w:r>
        <w:rPr>
          <w:sz w:val="24"/>
        </w:rPr>
        <w:t>happen.</w:t>
      </w:r>
    </w:p>
    <w:p w14:paraId="6E30410D" w14:textId="77777777" w:rsidR="00855687" w:rsidRDefault="00855687" w:rsidP="00855687">
      <w:pPr>
        <w:pStyle w:val="BodyText"/>
        <w:spacing w:before="8"/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45"/>
        <w:gridCol w:w="2145"/>
        <w:gridCol w:w="2714"/>
      </w:tblGrid>
      <w:tr w:rsidR="00855687" w14:paraId="53EBA414" w14:textId="77777777" w:rsidTr="009841FB">
        <w:trPr>
          <w:trHeight w:val="1105"/>
        </w:trPr>
        <w:tc>
          <w:tcPr>
            <w:tcW w:w="1135" w:type="dxa"/>
          </w:tcPr>
          <w:p w14:paraId="4C3C8FB3" w14:textId="77777777" w:rsidR="00855687" w:rsidRDefault="00855687" w:rsidP="009841FB">
            <w:pPr>
              <w:pStyle w:val="TableParagraph"/>
              <w:spacing w:before="2" w:line="276" w:lineRule="exac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Increase the money supply…</w:t>
            </w:r>
          </w:p>
        </w:tc>
        <w:tc>
          <w:tcPr>
            <w:tcW w:w="2445" w:type="dxa"/>
          </w:tcPr>
          <w:p w14:paraId="4A61A928" w14:textId="77777777" w:rsidR="00855687" w:rsidRDefault="00855687" w:rsidP="009841F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Reserve Requirement</w:t>
            </w:r>
          </w:p>
        </w:tc>
        <w:tc>
          <w:tcPr>
            <w:tcW w:w="2145" w:type="dxa"/>
          </w:tcPr>
          <w:p w14:paraId="1FA34949" w14:textId="77777777" w:rsidR="00855687" w:rsidRDefault="00855687" w:rsidP="009841F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Discount Rate</w:t>
            </w:r>
          </w:p>
        </w:tc>
        <w:tc>
          <w:tcPr>
            <w:tcW w:w="2714" w:type="dxa"/>
          </w:tcPr>
          <w:p w14:paraId="563F429F" w14:textId="77777777" w:rsidR="00855687" w:rsidRDefault="00855687" w:rsidP="009841FB">
            <w:pPr>
              <w:pStyle w:val="TableParagraph"/>
              <w:ind w:left="109"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Open Market operations</w:t>
            </w:r>
          </w:p>
        </w:tc>
      </w:tr>
      <w:tr w:rsidR="00855687" w14:paraId="5780EDF9" w14:textId="77777777" w:rsidTr="009841FB">
        <w:trPr>
          <w:trHeight w:val="827"/>
        </w:trPr>
        <w:tc>
          <w:tcPr>
            <w:tcW w:w="1135" w:type="dxa"/>
          </w:tcPr>
          <w:p w14:paraId="120276B3" w14:textId="77777777" w:rsidR="00855687" w:rsidRDefault="00855687" w:rsidP="009841FB">
            <w:pPr>
              <w:pStyle w:val="TableParagraph"/>
              <w:ind w:left="105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Action by FED?</w:t>
            </w:r>
          </w:p>
        </w:tc>
        <w:tc>
          <w:tcPr>
            <w:tcW w:w="2445" w:type="dxa"/>
          </w:tcPr>
          <w:p w14:paraId="039065EE" w14:textId="77777777" w:rsidR="00855687" w:rsidRDefault="00855687" w:rsidP="009841FB">
            <w:pPr>
              <w:pStyle w:val="TableParagraph"/>
              <w:ind w:right="107"/>
              <w:rPr>
                <w:i/>
                <w:sz w:val="24"/>
              </w:rPr>
            </w:pPr>
            <w:r>
              <w:rPr>
                <w:i/>
                <w:sz w:val="24"/>
              </w:rPr>
              <w:t>Lower the requirement percentage</w:t>
            </w:r>
          </w:p>
        </w:tc>
        <w:tc>
          <w:tcPr>
            <w:tcW w:w="2145" w:type="dxa"/>
          </w:tcPr>
          <w:p w14:paraId="55A31814" w14:textId="77777777" w:rsidR="00855687" w:rsidRDefault="00855687" w:rsidP="009841FB">
            <w:pPr>
              <w:pStyle w:val="TableParagraph"/>
              <w:ind w:right="167"/>
              <w:rPr>
                <w:i/>
                <w:sz w:val="24"/>
              </w:rPr>
            </w:pPr>
            <w:r>
              <w:rPr>
                <w:i/>
                <w:sz w:val="24"/>
              </w:rPr>
              <w:t>Lower the discount rate</w:t>
            </w:r>
          </w:p>
        </w:tc>
        <w:tc>
          <w:tcPr>
            <w:tcW w:w="2714" w:type="dxa"/>
          </w:tcPr>
          <w:p w14:paraId="6CDF8F14" w14:textId="77777777" w:rsidR="00855687" w:rsidRDefault="00855687" w:rsidP="009841FB">
            <w:pPr>
              <w:pStyle w:val="TableParagraph"/>
              <w:ind w:left="109" w:right="1008"/>
              <w:rPr>
                <w:i/>
                <w:sz w:val="24"/>
              </w:rPr>
            </w:pPr>
            <w:r>
              <w:rPr>
                <w:i/>
                <w:sz w:val="24"/>
              </w:rPr>
              <w:t>Buy government securities</w:t>
            </w:r>
          </w:p>
        </w:tc>
      </w:tr>
      <w:tr w:rsidR="00855687" w14:paraId="6605B714" w14:textId="77777777" w:rsidTr="009841FB">
        <w:trPr>
          <w:trHeight w:val="2483"/>
        </w:trPr>
        <w:tc>
          <w:tcPr>
            <w:tcW w:w="1135" w:type="dxa"/>
          </w:tcPr>
          <w:p w14:paraId="08363F1B" w14:textId="77777777" w:rsidR="00855687" w:rsidRDefault="00855687" w:rsidP="009841FB">
            <w:pPr>
              <w:pStyle w:val="TableParagraph"/>
              <w:ind w:left="105" w:right="2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How is money supply change made?</w:t>
            </w:r>
          </w:p>
        </w:tc>
        <w:tc>
          <w:tcPr>
            <w:tcW w:w="2445" w:type="dxa"/>
          </w:tcPr>
          <w:p w14:paraId="241F9387" w14:textId="77777777" w:rsidR="00855687" w:rsidRDefault="00855687" w:rsidP="009841FB">
            <w:pPr>
              <w:pStyle w:val="TableParagraph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When the requirement percentage is lower, banks have more excess reserves to make loans and money supply is increased.</w:t>
            </w:r>
          </w:p>
        </w:tc>
        <w:tc>
          <w:tcPr>
            <w:tcW w:w="2145" w:type="dxa"/>
          </w:tcPr>
          <w:p w14:paraId="6A6B55AB" w14:textId="77777777" w:rsidR="00855687" w:rsidRDefault="00855687" w:rsidP="009841FB">
            <w:pPr>
              <w:pStyle w:val="TableParagraph"/>
              <w:ind w:right="126"/>
              <w:rPr>
                <w:i/>
                <w:sz w:val="24"/>
              </w:rPr>
            </w:pPr>
            <w:r>
              <w:rPr>
                <w:i/>
                <w:sz w:val="24"/>
              </w:rPr>
              <w:t>When the discount rate is lower, banks can borrow funds at lower cost. They can make more loans and money supply is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increased.</w:t>
            </w:r>
          </w:p>
        </w:tc>
        <w:tc>
          <w:tcPr>
            <w:tcW w:w="2714" w:type="dxa"/>
          </w:tcPr>
          <w:p w14:paraId="32C260BB" w14:textId="77777777" w:rsidR="00855687" w:rsidRDefault="00855687" w:rsidP="009841FB">
            <w:pPr>
              <w:pStyle w:val="TableParagraph"/>
              <w:ind w:left="109" w:right="122"/>
              <w:rPr>
                <w:i/>
                <w:sz w:val="24"/>
              </w:rPr>
            </w:pPr>
            <w:r>
              <w:rPr>
                <w:i/>
                <w:sz w:val="24"/>
              </w:rPr>
              <w:t>When the FED buys bonds, a deposit demand is created. Banks can make more loans after they set aside the required reserves and the money supply is increased.</w:t>
            </w:r>
          </w:p>
        </w:tc>
      </w:tr>
    </w:tbl>
    <w:p w14:paraId="044D6F9B" w14:textId="77777777" w:rsidR="00855687" w:rsidRDefault="00855687" w:rsidP="00855687">
      <w:pPr>
        <w:pStyle w:val="BodyText"/>
        <w:spacing w:before="3"/>
        <w:rPr>
          <w:sz w:val="23"/>
        </w:rPr>
      </w:pPr>
    </w:p>
    <w:p w14:paraId="29BF5205" w14:textId="77777777" w:rsidR="00855687" w:rsidRDefault="00855687" w:rsidP="00855687">
      <w:pPr>
        <w:pStyle w:val="ListParagraph"/>
        <w:numPr>
          <w:ilvl w:val="0"/>
          <w:numId w:val="1"/>
        </w:numPr>
        <w:tabs>
          <w:tab w:val="left" w:pos="480"/>
        </w:tabs>
        <w:ind w:right="142"/>
        <w:rPr>
          <w:sz w:val="24"/>
        </w:rPr>
      </w:pPr>
      <w:r>
        <w:rPr>
          <w:sz w:val="24"/>
        </w:rPr>
        <w:t>If the FED wants to decrease the money supply, determine the use of the three FED tools</w:t>
      </w:r>
      <w:r>
        <w:rPr>
          <w:spacing w:val="-21"/>
          <w:sz w:val="24"/>
        </w:rPr>
        <w:t xml:space="preserve"> </w:t>
      </w:r>
      <w:r>
        <w:rPr>
          <w:sz w:val="24"/>
        </w:rPr>
        <w:t>and explain how the money supply decrease would</w:t>
      </w:r>
      <w:r>
        <w:rPr>
          <w:spacing w:val="-13"/>
          <w:sz w:val="24"/>
        </w:rPr>
        <w:t xml:space="preserve"> </w:t>
      </w:r>
      <w:r>
        <w:rPr>
          <w:sz w:val="24"/>
        </w:rPr>
        <w:t>happen.</w:t>
      </w:r>
    </w:p>
    <w:p w14:paraId="2BBA52F3" w14:textId="77777777" w:rsidR="00855687" w:rsidRDefault="00855687" w:rsidP="00855687">
      <w:pPr>
        <w:pStyle w:val="BodyText"/>
        <w:spacing w:before="8"/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445"/>
        <w:gridCol w:w="2248"/>
        <w:gridCol w:w="2610"/>
      </w:tblGrid>
      <w:tr w:rsidR="00855687" w14:paraId="0D354F67" w14:textId="77777777" w:rsidTr="009841FB">
        <w:trPr>
          <w:trHeight w:val="1103"/>
        </w:trPr>
        <w:tc>
          <w:tcPr>
            <w:tcW w:w="1135" w:type="dxa"/>
          </w:tcPr>
          <w:p w14:paraId="260CF28B" w14:textId="77777777" w:rsidR="00855687" w:rsidRDefault="00855687" w:rsidP="009841FB">
            <w:pPr>
              <w:pStyle w:val="TableParagraph"/>
              <w:spacing w:line="276" w:lineRule="exact"/>
              <w:ind w:left="105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Decrease the money supply…</w:t>
            </w:r>
          </w:p>
        </w:tc>
        <w:tc>
          <w:tcPr>
            <w:tcW w:w="2445" w:type="dxa"/>
          </w:tcPr>
          <w:p w14:paraId="59C19629" w14:textId="77777777" w:rsidR="00855687" w:rsidRDefault="00855687" w:rsidP="009841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Reserve Requirement</w:t>
            </w:r>
          </w:p>
        </w:tc>
        <w:tc>
          <w:tcPr>
            <w:tcW w:w="2248" w:type="dxa"/>
          </w:tcPr>
          <w:p w14:paraId="72AA90A9" w14:textId="77777777" w:rsidR="00855687" w:rsidRDefault="00855687" w:rsidP="009841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Discount Rate</w:t>
            </w:r>
          </w:p>
        </w:tc>
        <w:tc>
          <w:tcPr>
            <w:tcW w:w="2610" w:type="dxa"/>
          </w:tcPr>
          <w:p w14:paraId="147CA792" w14:textId="77777777" w:rsidR="00855687" w:rsidRDefault="00855687" w:rsidP="009841FB">
            <w:pPr>
              <w:pStyle w:val="TableParagraph"/>
              <w:ind w:left="109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Open Market operations</w:t>
            </w:r>
          </w:p>
        </w:tc>
      </w:tr>
      <w:tr w:rsidR="00855687" w14:paraId="3926E449" w14:textId="77777777" w:rsidTr="009841FB">
        <w:trPr>
          <w:trHeight w:val="556"/>
        </w:trPr>
        <w:tc>
          <w:tcPr>
            <w:tcW w:w="1135" w:type="dxa"/>
          </w:tcPr>
          <w:p w14:paraId="5133E135" w14:textId="77777777" w:rsidR="00855687" w:rsidRDefault="00855687" w:rsidP="009841FB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Action</w:t>
            </w:r>
          </w:p>
          <w:p w14:paraId="4E539056" w14:textId="77777777" w:rsidR="00855687" w:rsidRDefault="00855687" w:rsidP="009841FB"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by FED?</w:t>
            </w:r>
          </w:p>
        </w:tc>
        <w:tc>
          <w:tcPr>
            <w:tcW w:w="2445" w:type="dxa"/>
          </w:tcPr>
          <w:p w14:paraId="76D50429" w14:textId="77777777" w:rsidR="00855687" w:rsidRDefault="00855687" w:rsidP="009841FB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Raise the requirement</w:t>
            </w:r>
          </w:p>
          <w:p w14:paraId="650D9FB0" w14:textId="77777777" w:rsidR="00855687" w:rsidRDefault="00855687" w:rsidP="009841FB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percentage</w:t>
            </w:r>
          </w:p>
        </w:tc>
        <w:tc>
          <w:tcPr>
            <w:tcW w:w="2248" w:type="dxa"/>
          </w:tcPr>
          <w:p w14:paraId="56B41A72" w14:textId="77777777" w:rsidR="00855687" w:rsidRDefault="00855687" w:rsidP="009841FB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Raise the discount</w:t>
            </w:r>
          </w:p>
          <w:p w14:paraId="56677CC0" w14:textId="77777777" w:rsidR="00855687" w:rsidRDefault="00855687" w:rsidP="009841FB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rate</w:t>
            </w:r>
          </w:p>
        </w:tc>
        <w:tc>
          <w:tcPr>
            <w:tcW w:w="2610" w:type="dxa"/>
          </w:tcPr>
          <w:p w14:paraId="5B29BCD2" w14:textId="77777777" w:rsidR="00855687" w:rsidRDefault="00855687" w:rsidP="009841FB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Sell government</w:t>
            </w:r>
          </w:p>
          <w:p w14:paraId="6B3DB3C8" w14:textId="77777777" w:rsidR="00855687" w:rsidRDefault="00855687" w:rsidP="009841FB">
            <w:pPr>
              <w:pStyle w:val="TableParagraph"/>
              <w:spacing w:line="269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securities</w:t>
            </w:r>
          </w:p>
        </w:tc>
      </w:tr>
      <w:tr w:rsidR="00855687" w14:paraId="0862CEE0" w14:textId="77777777" w:rsidTr="009841FB">
        <w:trPr>
          <w:trHeight w:val="2485"/>
        </w:trPr>
        <w:tc>
          <w:tcPr>
            <w:tcW w:w="1135" w:type="dxa"/>
          </w:tcPr>
          <w:p w14:paraId="24109C43" w14:textId="77777777" w:rsidR="00855687" w:rsidRDefault="00855687" w:rsidP="009841FB">
            <w:pPr>
              <w:pStyle w:val="TableParagraph"/>
              <w:ind w:left="105" w:right="2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How is money supply change made?</w:t>
            </w:r>
          </w:p>
        </w:tc>
        <w:tc>
          <w:tcPr>
            <w:tcW w:w="2445" w:type="dxa"/>
          </w:tcPr>
          <w:p w14:paraId="2C4784B7" w14:textId="77777777" w:rsidR="00855687" w:rsidRDefault="00855687" w:rsidP="009841FB">
            <w:pPr>
              <w:pStyle w:val="TableParagraph"/>
              <w:ind w:right="114"/>
              <w:rPr>
                <w:i/>
                <w:sz w:val="24"/>
              </w:rPr>
            </w:pPr>
            <w:r>
              <w:rPr>
                <w:i/>
                <w:sz w:val="24"/>
              </w:rPr>
              <w:t>When the requirement percentage is higher, banks have fewer excess reserves to make loans and money supply is decreased.</w:t>
            </w:r>
          </w:p>
        </w:tc>
        <w:tc>
          <w:tcPr>
            <w:tcW w:w="2248" w:type="dxa"/>
          </w:tcPr>
          <w:p w14:paraId="4EBB3A2B" w14:textId="77777777" w:rsidR="00855687" w:rsidRDefault="00855687" w:rsidP="009841FB">
            <w:pPr>
              <w:pStyle w:val="TableParagraph"/>
              <w:ind w:right="136"/>
              <w:rPr>
                <w:i/>
                <w:sz w:val="24"/>
              </w:rPr>
            </w:pPr>
            <w:r>
              <w:rPr>
                <w:i/>
                <w:sz w:val="24"/>
              </w:rPr>
              <w:t>When the discount rate is higher, banks can borrow less at the higher cost.</w:t>
            </w:r>
          </w:p>
          <w:p w14:paraId="7FB36DB7" w14:textId="77777777" w:rsidR="00855687" w:rsidRDefault="00855687" w:rsidP="009841FB">
            <w:pPr>
              <w:pStyle w:val="TableParagraph"/>
              <w:ind w:right="170"/>
              <w:rPr>
                <w:i/>
                <w:sz w:val="24"/>
              </w:rPr>
            </w:pPr>
            <w:r>
              <w:rPr>
                <w:i/>
                <w:sz w:val="24"/>
              </w:rPr>
              <w:t>They make fewer loans and money supply is decreased.</w:t>
            </w:r>
          </w:p>
        </w:tc>
        <w:tc>
          <w:tcPr>
            <w:tcW w:w="2610" w:type="dxa"/>
          </w:tcPr>
          <w:p w14:paraId="21850D7A" w14:textId="77777777" w:rsidR="00855687" w:rsidRDefault="00855687" w:rsidP="009841FB">
            <w:pPr>
              <w:pStyle w:val="TableParagraph"/>
              <w:ind w:left="109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When the FED sells bonds, buyers use their funds from a deposit demand. Banks have fewer excess reserves and the money supply is decreased.</w:t>
            </w:r>
          </w:p>
        </w:tc>
        <w:bookmarkStart w:id="0" w:name="_GoBack"/>
        <w:bookmarkEnd w:id="0"/>
      </w:tr>
    </w:tbl>
    <w:p w14:paraId="49E6E64B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03B31" w14:textId="77777777" w:rsidR="004B66A5" w:rsidRDefault="004B66A5" w:rsidP="00855687">
      <w:r>
        <w:separator/>
      </w:r>
    </w:p>
  </w:endnote>
  <w:endnote w:type="continuationSeparator" w:id="0">
    <w:p w14:paraId="09B02C0D" w14:textId="77777777" w:rsidR="004B66A5" w:rsidRDefault="004B66A5" w:rsidP="0085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DA5EA" w14:textId="16541456" w:rsidR="00305878" w:rsidRDefault="004B66A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25EA" w14:textId="77777777" w:rsidR="004B66A5" w:rsidRDefault="004B66A5" w:rsidP="00855687">
      <w:r>
        <w:separator/>
      </w:r>
    </w:p>
  </w:footnote>
  <w:footnote w:type="continuationSeparator" w:id="0">
    <w:p w14:paraId="793171EA" w14:textId="77777777" w:rsidR="004B66A5" w:rsidRDefault="004B66A5" w:rsidP="0085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0BBB"/>
    <w:multiLevelType w:val="hybridMultilevel"/>
    <w:tmpl w:val="6FB8886A"/>
    <w:lvl w:ilvl="0" w:tplc="BB3EE87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DC41912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2EA0F84E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65469246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183E7B56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24D20FC2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ECBC8F94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B52AA212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3198E31E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279F2A32"/>
    <w:multiLevelType w:val="hybridMultilevel"/>
    <w:tmpl w:val="D642471E"/>
    <w:lvl w:ilvl="0" w:tplc="C5CE206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8E601FC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59B62616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7F28B684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9A40324A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95A8FD50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A2BC8326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AF000F7A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1238665C">
      <w:numFmt w:val="bullet"/>
      <w:lvlText w:val="•"/>
      <w:lvlJc w:val="left"/>
      <w:pPr>
        <w:ind w:left="77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87"/>
    <w:rsid w:val="004B66A5"/>
    <w:rsid w:val="00564A5E"/>
    <w:rsid w:val="00855687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15F7"/>
  <w15:chartTrackingRefBased/>
  <w15:docId w15:val="{B4FF208E-EAD7-9E4B-A956-986C89C98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68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55687"/>
    <w:pPr>
      <w:spacing w:before="77"/>
      <w:ind w:left="3566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6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5568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5687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855687"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855687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855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8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5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87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2019-07-22T14:28:00Z</dcterms:created>
  <dcterms:modified xsi:type="dcterms:W3CDTF">2019-07-22T14:28:00Z</dcterms:modified>
</cp:coreProperties>
</file>